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C6" w:rsidRPr="00560128" w:rsidRDefault="00F343C6" w:rsidP="00560128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60128">
        <w:rPr>
          <w:rFonts w:asciiTheme="minorEastAsia" w:eastAsiaTheme="minorEastAsia" w:hAnsiTheme="minorEastAsia" w:hint="eastAsia"/>
          <w:sz w:val="32"/>
          <w:szCs w:val="32"/>
        </w:rPr>
        <w:t>关于自行填报个人所得税专项附加扣除的通知</w:t>
      </w:r>
    </w:p>
    <w:p w:rsidR="001157A0" w:rsidRDefault="001157A0" w:rsidP="001157A0">
      <w:pPr>
        <w:spacing w:after="100" w:afterAutospacing="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343C6" w:rsidRPr="001157A0" w:rsidRDefault="00F343C6" w:rsidP="001157A0">
      <w:pPr>
        <w:spacing w:after="100" w:afterAutospacing="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157A0">
        <w:rPr>
          <w:rFonts w:asciiTheme="minorEastAsia" w:eastAsiaTheme="minorEastAsia" w:hAnsiTheme="minorEastAsia" w:hint="eastAsia"/>
          <w:sz w:val="24"/>
          <w:szCs w:val="24"/>
        </w:rPr>
        <w:t>根据全国人民代表大会新修订的《中国人民共和国个人所得税法》和国务院发布的《中华人民共和国个人所得税法实施条例》（国令第707号）等规定，2019 年1月1日起居民个人取得综合所得，按年计算个人所得税，日常采取累计预扣法进行预扣预缴，收入额减除费用增加了子女教育、继续教育、大病医疗、住房贷款利息或住房租金、赡养老人等6项专项附加扣除。</w:t>
      </w:r>
    </w:p>
    <w:p w:rsidR="00F343C6" w:rsidRPr="001157A0" w:rsidRDefault="00F343C6" w:rsidP="001157A0">
      <w:pPr>
        <w:spacing w:after="100" w:afterAutospacing="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157A0">
        <w:rPr>
          <w:rFonts w:asciiTheme="minorEastAsia" w:eastAsiaTheme="minorEastAsia" w:hAnsiTheme="minorEastAsia" w:hint="eastAsia"/>
          <w:sz w:val="24"/>
          <w:szCs w:val="24"/>
        </w:rPr>
        <w:t>因个税改革涉及每位教职工的切身利益，且时间紧任务重，现就相关事项通知如下：</w:t>
      </w:r>
    </w:p>
    <w:p w:rsidR="00F343C6" w:rsidRPr="001157A0" w:rsidRDefault="00F343C6" w:rsidP="001157A0">
      <w:pPr>
        <w:spacing w:after="100" w:afterAutospacing="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157A0">
        <w:rPr>
          <w:rFonts w:asciiTheme="minorEastAsia" w:eastAsiaTheme="minorEastAsia" w:hAnsiTheme="minorEastAsia" w:hint="eastAsia"/>
          <w:sz w:val="24"/>
          <w:szCs w:val="24"/>
        </w:rPr>
        <w:t>一、专项附加扣除信息涉及个人隐私，</w:t>
      </w:r>
      <w:r w:rsidR="001157A0" w:rsidRPr="00763347">
        <w:rPr>
          <w:rFonts w:asciiTheme="minorEastAsia" w:eastAsiaTheme="minorEastAsia" w:hAnsiTheme="minorEastAsia" w:hint="eastAsia"/>
          <w:sz w:val="24"/>
          <w:szCs w:val="24"/>
        </w:rPr>
        <w:t>请每位教职工自行使用国家税务总局个人所得税APP或者登陆个人所得税（天津税务）网站（</w:t>
      </w:r>
      <w:r w:rsidR="001157A0" w:rsidRPr="00763347">
        <w:rPr>
          <w:rFonts w:asciiTheme="minorEastAsia" w:eastAsiaTheme="minorEastAsia" w:hAnsiTheme="minorEastAsia"/>
          <w:sz w:val="24"/>
          <w:szCs w:val="24"/>
        </w:rPr>
        <w:t>https://its.tjsat.gov.cn/</w:t>
      </w:r>
      <w:r w:rsidR="001157A0" w:rsidRPr="00763347">
        <w:rPr>
          <w:rFonts w:asciiTheme="minorEastAsia" w:eastAsiaTheme="minorEastAsia" w:hAnsiTheme="minorEastAsia" w:hint="eastAsia"/>
          <w:sz w:val="24"/>
          <w:szCs w:val="24"/>
        </w:rPr>
        <w:t>）填报个人专项附加扣除，</w:t>
      </w:r>
      <w:r w:rsidRPr="001157A0">
        <w:rPr>
          <w:rFonts w:asciiTheme="minorEastAsia" w:eastAsiaTheme="minorEastAsia" w:hAnsiTheme="minorEastAsia" w:hint="eastAsia"/>
          <w:sz w:val="24"/>
          <w:szCs w:val="24"/>
        </w:rPr>
        <w:t>系统将于</w:t>
      </w:r>
      <w:r w:rsidRPr="001157A0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2019年 1月1日</w:t>
      </w:r>
      <w:r w:rsidRPr="001157A0">
        <w:rPr>
          <w:rFonts w:asciiTheme="minorEastAsia" w:eastAsiaTheme="minorEastAsia" w:hAnsiTheme="minorEastAsia" w:hint="eastAsia"/>
          <w:sz w:val="24"/>
          <w:szCs w:val="24"/>
        </w:rPr>
        <w:t>正式开放。</w:t>
      </w:r>
    </w:p>
    <w:p w:rsidR="00F343C6" w:rsidRPr="001157A0" w:rsidRDefault="00F343C6" w:rsidP="001157A0">
      <w:pPr>
        <w:spacing w:after="100" w:afterAutospacing="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157A0">
        <w:rPr>
          <w:rFonts w:asciiTheme="minorEastAsia" w:eastAsiaTheme="minorEastAsia" w:hAnsiTheme="minorEastAsia" w:hint="eastAsia"/>
          <w:sz w:val="24"/>
          <w:szCs w:val="24"/>
        </w:rPr>
        <w:t>二、请每位教职工务必在</w:t>
      </w:r>
      <w:r w:rsidRPr="001157A0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2019年1月6日</w:t>
      </w:r>
      <w:r w:rsidRPr="001157A0">
        <w:rPr>
          <w:rFonts w:asciiTheme="minorEastAsia" w:eastAsiaTheme="minorEastAsia" w:hAnsiTheme="minorEastAsia" w:hint="eastAsia"/>
          <w:sz w:val="24"/>
          <w:szCs w:val="24"/>
        </w:rPr>
        <w:t>前完成填报个人专项附加扣除事项，</w:t>
      </w:r>
      <w:r w:rsidR="00FE7558">
        <w:rPr>
          <w:rFonts w:asciiTheme="minorEastAsia" w:eastAsiaTheme="minorEastAsia" w:hAnsiTheme="minorEastAsia" w:hint="eastAsia"/>
          <w:sz w:val="24"/>
          <w:szCs w:val="24"/>
        </w:rPr>
        <w:t>为保障1月10日工资正常发放，</w:t>
      </w:r>
      <w:r w:rsidRPr="001157A0">
        <w:rPr>
          <w:rFonts w:asciiTheme="minorEastAsia" w:eastAsiaTheme="minorEastAsia" w:hAnsiTheme="minorEastAsia"/>
          <w:sz w:val="24"/>
          <w:szCs w:val="24"/>
        </w:rPr>
        <w:t>财务</w:t>
      </w:r>
      <w:r w:rsidRPr="001157A0">
        <w:rPr>
          <w:rFonts w:asciiTheme="minorEastAsia" w:eastAsiaTheme="minorEastAsia" w:hAnsiTheme="minorEastAsia" w:hint="eastAsia"/>
          <w:sz w:val="24"/>
          <w:szCs w:val="24"/>
        </w:rPr>
        <w:t>处将</w:t>
      </w:r>
      <w:r w:rsidR="00FE7558">
        <w:rPr>
          <w:rFonts w:asciiTheme="minorEastAsia" w:eastAsiaTheme="minorEastAsia" w:hAnsiTheme="minorEastAsia" w:hint="eastAsia"/>
          <w:sz w:val="24"/>
          <w:szCs w:val="24"/>
        </w:rPr>
        <w:t>于2019年1月7日</w:t>
      </w:r>
      <w:r w:rsidRPr="001157A0">
        <w:rPr>
          <w:rFonts w:asciiTheme="minorEastAsia" w:eastAsiaTheme="minorEastAsia" w:hAnsiTheme="minorEastAsia" w:hint="eastAsia"/>
          <w:sz w:val="24"/>
          <w:szCs w:val="24"/>
        </w:rPr>
        <w:t>从税务系统中获取反馈的专项附加扣除信息计算个人所得税，逾期填报可能会导致教职工多缴个人所得税。</w:t>
      </w:r>
    </w:p>
    <w:p w:rsidR="00ED7646" w:rsidRPr="001157A0" w:rsidRDefault="00F343C6" w:rsidP="001157A0">
      <w:pPr>
        <w:spacing w:after="100" w:afterAutospacing="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157A0">
        <w:rPr>
          <w:rFonts w:asciiTheme="minorEastAsia" w:eastAsiaTheme="minorEastAsia" w:hAnsiTheme="minorEastAsia" w:hint="eastAsia"/>
          <w:sz w:val="24"/>
          <w:szCs w:val="24"/>
        </w:rPr>
        <w:t>关于个人所得税专项附加扣除的范围和标准，可以参考《国务院关于印发个人所得税专项附加扣除暂行办法的通知》（国发〔2018〕41号）和国家税务总局关于发布《个人所得税专项附加扣除操作办法（试行）》的公告（国家税务总局公告2018年第60号）等文件的规定，或参考附件中国家税务总局图解专项附加扣除。</w:t>
      </w:r>
    </w:p>
    <w:p w:rsidR="00F343C6" w:rsidRPr="001157A0" w:rsidRDefault="00F343C6" w:rsidP="001157A0">
      <w:pPr>
        <w:spacing w:after="100" w:afterAutospacing="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157A0">
        <w:rPr>
          <w:rFonts w:asciiTheme="minorEastAsia" w:eastAsiaTheme="minorEastAsia" w:hAnsiTheme="minorEastAsia" w:hint="eastAsia"/>
          <w:sz w:val="24"/>
          <w:szCs w:val="24"/>
        </w:rPr>
        <w:t>个人所得税APP可在</w:t>
      </w:r>
      <w:r w:rsidR="00ED7646" w:rsidRPr="001157A0">
        <w:rPr>
          <w:rFonts w:asciiTheme="minorEastAsia" w:eastAsiaTheme="minorEastAsia" w:hAnsiTheme="minorEastAsia" w:hint="eastAsia"/>
          <w:sz w:val="24"/>
          <w:szCs w:val="24"/>
        </w:rPr>
        <w:t>扫描下图二维码</w:t>
      </w:r>
      <w:r w:rsidRPr="001157A0">
        <w:rPr>
          <w:rFonts w:asciiTheme="minorEastAsia" w:eastAsiaTheme="minorEastAsia" w:hAnsiTheme="minorEastAsia" w:hint="eastAsia"/>
          <w:sz w:val="24"/>
          <w:szCs w:val="24"/>
        </w:rPr>
        <w:t>直接下载，然后使用个人身份号码注册登录。</w:t>
      </w:r>
    </w:p>
    <w:p w:rsidR="00F343C6" w:rsidRDefault="00ED7646" w:rsidP="00F343C6">
      <w:pPr>
        <w:spacing w:line="220" w:lineRule="atLeast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66675</wp:posOffset>
            </wp:positionV>
            <wp:extent cx="3181350" cy="3028950"/>
            <wp:effectExtent l="19050" t="0" r="0" b="0"/>
            <wp:wrapTight wrapText="bothSides">
              <wp:wrapPolygon edited="0">
                <wp:start x="-129" y="0"/>
                <wp:lineTo x="-129" y="21464"/>
                <wp:lineTo x="21600" y="21464"/>
                <wp:lineTo x="21600" y="0"/>
                <wp:lineTo x="-129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3C6" w:rsidRDefault="00F343C6" w:rsidP="00F343C6">
      <w:pPr>
        <w:spacing w:line="220" w:lineRule="atLeast"/>
      </w:pPr>
      <w:r>
        <w:t xml:space="preserve"> </w:t>
      </w:r>
    </w:p>
    <w:p w:rsidR="00F343C6" w:rsidRDefault="00F343C6" w:rsidP="00F343C6">
      <w:pPr>
        <w:spacing w:line="220" w:lineRule="atLeast"/>
      </w:pPr>
    </w:p>
    <w:p w:rsidR="001157A0" w:rsidRDefault="001157A0" w:rsidP="00F343C6">
      <w:pPr>
        <w:spacing w:line="220" w:lineRule="atLeast"/>
      </w:pPr>
    </w:p>
    <w:p w:rsidR="001157A0" w:rsidRDefault="001157A0" w:rsidP="00F343C6">
      <w:pPr>
        <w:spacing w:line="220" w:lineRule="atLeast"/>
      </w:pPr>
    </w:p>
    <w:p w:rsidR="001157A0" w:rsidRDefault="001157A0" w:rsidP="00F343C6">
      <w:pPr>
        <w:spacing w:line="220" w:lineRule="atLeast"/>
      </w:pPr>
    </w:p>
    <w:p w:rsidR="001157A0" w:rsidRDefault="001157A0" w:rsidP="00F343C6">
      <w:pPr>
        <w:spacing w:line="220" w:lineRule="atLeast"/>
      </w:pPr>
    </w:p>
    <w:p w:rsidR="001157A0" w:rsidRDefault="001157A0" w:rsidP="00F343C6">
      <w:pPr>
        <w:spacing w:line="220" w:lineRule="atLeast"/>
      </w:pPr>
    </w:p>
    <w:p w:rsidR="001157A0" w:rsidRDefault="001157A0" w:rsidP="00F343C6">
      <w:pPr>
        <w:spacing w:line="220" w:lineRule="atLeast"/>
      </w:pPr>
    </w:p>
    <w:p w:rsidR="001157A0" w:rsidRDefault="001157A0" w:rsidP="00F343C6">
      <w:pPr>
        <w:spacing w:line="220" w:lineRule="atLeast"/>
      </w:pPr>
    </w:p>
    <w:p w:rsidR="001157A0" w:rsidRDefault="001157A0" w:rsidP="00F343C6">
      <w:pPr>
        <w:spacing w:line="220" w:lineRule="atLeast"/>
      </w:pPr>
    </w:p>
    <w:p w:rsidR="00EB4AD3" w:rsidRDefault="00EB4AD3" w:rsidP="00F343C6">
      <w:pPr>
        <w:spacing w:line="220" w:lineRule="atLeast"/>
      </w:pPr>
    </w:p>
    <w:p w:rsidR="00EB4AD3" w:rsidRDefault="00EB4AD3" w:rsidP="00F343C6">
      <w:pPr>
        <w:spacing w:line="220" w:lineRule="atLeast"/>
      </w:pPr>
    </w:p>
    <w:p w:rsidR="00EB4AD3" w:rsidRDefault="00EB4AD3" w:rsidP="00F343C6">
      <w:pPr>
        <w:spacing w:line="220" w:lineRule="atLeast"/>
      </w:pPr>
    </w:p>
    <w:p w:rsidR="001157A0" w:rsidRDefault="001157A0" w:rsidP="001157A0">
      <w:pPr>
        <w:spacing w:line="220" w:lineRule="atLeast"/>
        <w:ind w:firstLineChars="2700" w:firstLine="5940"/>
      </w:pPr>
      <w:r>
        <w:rPr>
          <w:rFonts w:hint="eastAsia"/>
        </w:rPr>
        <w:t>天津职业大学财务处</w:t>
      </w:r>
    </w:p>
    <w:p w:rsidR="001157A0" w:rsidRDefault="001157A0" w:rsidP="001157A0">
      <w:pPr>
        <w:spacing w:line="220" w:lineRule="atLeast"/>
        <w:ind w:firstLineChars="2900" w:firstLine="6380"/>
      </w:pPr>
      <w:r>
        <w:t>2018-12-2</w:t>
      </w:r>
      <w:r w:rsidR="00763347">
        <w:rPr>
          <w:rFonts w:hint="eastAsia"/>
        </w:rPr>
        <w:t>5</w:t>
      </w:r>
    </w:p>
    <w:p w:rsidR="001157A0" w:rsidRDefault="001157A0" w:rsidP="00F343C6">
      <w:pPr>
        <w:spacing w:line="220" w:lineRule="atLeast"/>
      </w:pPr>
    </w:p>
    <w:p w:rsidR="00EB4AD3" w:rsidRDefault="00EB4AD3">
      <w:pPr>
        <w:adjustRightInd/>
        <w:snapToGrid/>
        <w:spacing w:line="220" w:lineRule="atLeast"/>
      </w:pPr>
      <w:r>
        <w:br w:type="page"/>
      </w:r>
    </w:p>
    <w:p w:rsidR="001157A0" w:rsidRDefault="001157A0" w:rsidP="00F343C6">
      <w:pPr>
        <w:spacing w:line="220" w:lineRule="atLeast"/>
      </w:pPr>
      <w:r>
        <w:rPr>
          <w:rFonts w:hint="eastAsia"/>
        </w:rPr>
        <w:lastRenderedPageBreak/>
        <w:t>附：</w:t>
      </w:r>
      <w:r>
        <w:rPr>
          <w:rFonts w:hint="eastAsia"/>
          <w:color w:val="333333"/>
        </w:rPr>
        <w:t>国家税务总局图解个人所得税专项附加扣除</w:t>
      </w:r>
    </w:p>
    <w:p w:rsidR="001157A0" w:rsidRDefault="001157A0" w:rsidP="000E5890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028950" cy="3028950"/>
            <wp:effectExtent l="19050" t="0" r="0" b="0"/>
            <wp:docPr id="9" name="图片 9" descr="http://www.chinatax.gov.cn/n810341/n2340339/c3963958/part/396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inatax.gov.cn/n810341/n2340339/c3963958/part/3964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A0" w:rsidRDefault="00EB4AD3" w:rsidP="000E5890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3425175" cy="4467225"/>
            <wp:effectExtent l="19050" t="0" r="3825" b="0"/>
            <wp:docPr id="12" name="图片 12" descr="http://www.chinatax.gov.cn/n810341/n2340339/c3963958/part/396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inatax.gov.cn/n810341/n2340339/c3963958/part/3964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7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A0" w:rsidRDefault="001157A0" w:rsidP="00F343C6">
      <w:pPr>
        <w:spacing w:line="220" w:lineRule="atLeast"/>
      </w:pPr>
    </w:p>
    <w:p w:rsidR="001157A0" w:rsidRDefault="00EB4AD3" w:rsidP="000E5890">
      <w:pPr>
        <w:spacing w:line="22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3970071" cy="6362700"/>
            <wp:effectExtent l="19050" t="0" r="0" b="0"/>
            <wp:docPr id="15" name="图片 15" descr="http://www.chinatax.gov.cn/n810341/n2340339/c3963958/part/396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inatax.gov.cn/n810341/n2340339/c3963958/part/3964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85" cy="636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F343C6">
      <w:pPr>
        <w:spacing w:line="220" w:lineRule="atLeast"/>
      </w:pPr>
    </w:p>
    <w:p w:rsidR="00EB4AD3" w:rsidRDefault="00EB4AD3" w:rsidP="000E5890">
      <w:pPr>
        <w:spacing w:line="22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4201556" cy="5036265"/>
            <wp:effectExtent l="19050" t="0" r="8494" b="0"/>
            <wp:docPr id="18" name="图片 18" descr="http://www.chinatax.gov.cn/n810341/n2340339/c3963958/part/396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inatax.gov.cn/n810341/n2340339/c3963958/part/3964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556" cy="503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D3" w:rsidRDefault="00EB4AD3" w:rsidP="00F343C6">
      <w:pPr>
        <w:spacing w:line="220" w:lineRule="atLeast"/>
      </w:pPr>
    </w:p>
    <w:p w:rsidR="00EB4AD3" w:rsidRDefault="00EB4AD3" w:rsidP="000E5890">
      <w:pPr>
        <w:spacing w:line="22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4100070" cy="7150522"/>
            <wp:effectExtent l="19050" t="0" r="0" b="0"/>
            <wp:docPr id="21" name="图片 21" descr="http://www.chinatax.gov.cn/n810341/n2340339/c3963958/part/396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inatax.gov.cn/n810341/n2340339/c3963958/part/3964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070" cy="715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D3" w:rsidRDefault="00EB4AD3" w:rsidP="000E5890">
      <w:pPr>
        <w:spacing w:line="22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3791867" cy="9029700"/>
            <wp:effectExtent l="19050" t="0" r="0" b="0"/>
            <wp:docPr id="24" name="图片 24" descr="http://www.chinatax.gov.cn/n810341/n2340339/c3963958/part/396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hinatax.gov.cn/n810341/n2340339/c3963958/part/3964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743" cy="902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D3" w:rsidRDefault="00EB4AD3" w:rsidP="000E5890">
      <w:pPr>
        <w:spacing w:line="22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5274310" cy="7475455"/>
            <wp:effectExtent l="19050" t="0" r="2540" b="0"/>
            <wp:docPr id="27" name="图片 27" descr="http://www.chinatax.gov.cn/n810341/n2340339/c3963958/part/396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hinatax.gov.cn/n810341/n2340339/c3963958/part/3964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D3" w:rsidRDefault="00EB4AD3" w:rsidP="00F343C6">
      <w:pPr>
        <w:spacing w:line="220" w:lineRule="atLeast"/>
      </w:pPr>
    </w:p>
    <w:sectPr w:rsidR="00EB4AD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E5890"/>
    <w:rsid w:val="001157A0"/>
    <w:rsid w:val="001C26CD"/>
    <w:rsid w:val="00323B43"/>
    <w:rsid w:val="003D37D8"/>
    <w:rsid w:val="00426133"/>
    <w:rsid w:val="004358AB"/>
    <w:rsid w:val="004922A2"/>
    <w:rsid w:val="00560128"/>
    <w:rsid w:val="00763347"/>
    <w:rsid w:val="008B7726"/>
    <w:rsid w:val="009126A0"/>
    <w:rsid w:val="00D31D50"/>
    <w:rsid w:val="00EB4AD3"/>
    <w:rsid w:val="00ED7646"/>
    <w:rsid w:val="00F343C6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764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76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王志成</cp:lastModifiedBy>
  <cp:revision>8</cp:revision>
  <dcterms:created xsi:type="dcterms:W3CDTF">2008-09-11T17:20:00Z</dcterms:created>
  <dcterms:modified xsi:type="dcterms:W3CDTF">2018-12-25T03:46:00Z</dcterms:modified>
</cp:coreProperties>
</file>